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067-01-2024-011442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44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15 января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г.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</w:rPr>
        <w:t xml:space="preserve">га – Югры Думлер Г.П., </w:t>
      </w:r>
      <w:r>
        <w:rPr>
          <w:rFonts w:ascii="Times New Roman" w:eastAsia="Times New Roman" w:hAnsi="Times New Roman" w:cs="Times New Roman"/>
        </w:rPr>
        <w:t>находящая</w:t>
      </w:r>
      <w:r>
        <w:rPr>
          <w:rFonts w:ascii="Times New Roman" w:eastAsia="Times New Roman" w:hAnsi="Times New Roman" w:cs="Times New Roman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ст.15.5 КоАП РФ</w:t>
      </w:r>
      <w:r>
        <w:rPr>
          <w:rFonts w:ascii="Times New Roman" w:eastAsia="Times New Roman" w:hAnsi="Times New Roman" w:cs="Times New Roman"/>
        </w:rPr>
        <w:t xml:space="preserve"> в отношении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Захарова Константина Анатольевича,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</w:t>
      </w:r>
      <w:r>
        <w:rPr>
          <w:rFonts w:ascii="Times New Roman" w:eastAsia="Times New Roman" w:hAnsi="Times New Roman" w:cs="Times New Roman"/>
        </w:rPr>
        <w:t xml:space="preserve">женца </w:t>
      </w:r>
      <w:r>
        <w:rPr>
          <w:rStyle w:val="cat-UserDefinedgrp-3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UserDefinedgrp-36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работающего генеральным директором </w:t>
      </w:r>
      <w:r>
        <w:rPr>
          <w:rStyle w:val="cat-UserDefinedgrp-37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находящегося по адресу: </w:t>
      </w:r>
      <w:r>
        <w:rPr>
          <w:rStyle w:val="cat-UserDefinedgrp-3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UserDefinedgrp-39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Захаров К</w:t>
      </w:r>
      <w:r>
        <w:rPr>
          <w:rFonts w:ascii="Times New Roman" w:eastAsia="Times New Roman" w:hAnsi="Times New Roman" w:cs="Times New Roman"/>
        </w:rPr>
        <w:t>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8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лицом, 20</w:t>
      </w:r>
      <w:r>
        <w:rPr>
          <w:rFonts w:ascii="Times New Roman" w:eastAsia="Times New Roman" w:hAnsi="Times New Roman" w:cs="Times New Roman"/>
        </w:rPr>
        <w:t>.06.2024</w:t>
      </w:r>
      <w:r>
        <w:rPr>
          <w:rFonts w:ascii="Times New Roman" w:eastAsia="Times New Roman" w:hAnsi="Times New Roman" w:cs="Times New Roman"/>
        </w:rPr>
        <w:t xml:space="preserve"> предоставил в ИФНС России по г. Сургуту декл</w:t>
      </w:r>
      <w:r>
        <w:rPr>
          <w:rFonts w:ascii="Times New Roman" w:eastAsia="Times New Roman" w:hAnsi="Times New Roman" w:cs="Times New Roman"/>
        </w:rPr>
        <w:t xml:space="preserve">арацию </w:t>
      </w:r>
      <w:r>
        <w:rPr>
          <w:rFonts w:ascii="Times New Roman" w:eastAsia="Times New Roman" w:hAnsi="Times New Roman" w:cs="Times New Roman"/>
        </w:rPr>
        <w:t>по налогу на добавленную стоимость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1</w:t>
      </w:r>
      <w:r>
        <w:rPr>
          <w:rFonts w:ascii="Times New Roman" w:eastAsia="Times New Roman" w:hAnsi="Times New Roman" w:cs="Times New Roman"/>
        </w:rPr>
        <w:t xml:space="preserve"> квартал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года, срок пре</w:t>
      </w:r>
      <w:r>
        <w:rPr>
          <w:rFonts w:ascii="Times New Roman" w:eastAsia="Times New Roman" w:hAnsi="Times New Roman" w:cs="Times New Roman"/>
        </w:rPr>
        <w:t>дст</w:t>
      </w:r>
      <w:r>
        <w:rPr>
          <w:rFonts w:ascii="Times New Roman" w:eastAsia="Times New Roman" w:hAnsi="Times New Roman" w:cs="Times New Roman"/>
        </w:rPr>
        <w:t>авления кото</w:t>
      </w:r>
      <w:r>
        <w:rPr>
          <w:rFonts w:ascii="Times New Roman" w:eastAsia="Times New Roman" w:hAnsi="Times New Roman" w:cs="Times New Roman"/>
        </w:rPr>
        <w:t xml:space="preserve">рой </w:t>
      </w:r>
      <w:r>
        <w:rPr>
          <w:rFonts w:ascii="Times New Roman" w:eastAsia="Times New Roman" w:hAnsi="Times New Roman" w:cs="Times New Roman"/>
        </w:rPr>
        <w:t>установлен до</w:t>
      </w:r>
      <w:r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, чем нарушил </w:t>
      </w:r>
      <w:r>
        <w:rPr>
          <w:rFonts w:ascii="Times New Roman" w:eastAsia="Times New Roman" w:hAnsi="Times New Roman" w:cs="Times New Roman"/>
        </w:rPr>
        <w:t>пп</w:t>
      </w:r>
      <w:r>
        <w:rPr>
          <w:rFonts w:ascii="Times New Roman" w:eastAsia="Times New Roman" w:hAnsi="Times New Roman" w:cs="Times New Roman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Захаров К.А.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Захарова К.А.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</w:t>
      </w:r>
      <w:r>
        <w:rPr>
          <w:rFonts w:ascii="Times New Roman" w:eastAsia="Times New Roman" w:hAnsi="Times New Roman" w:cs="Times New Roman"/>
        </w:rPr>
        <w:t>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Захарова К.А.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>№ 33324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п. 5 ст. 174 НК РФ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 статьи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</w:t>
      </w:r>
      <w:r>
        <w:rPr>
          <w:rFonts w:ascii="Times New Roman" w:eastAsia="Times New Roman" w:hAnsi="Times New Roman" w:cs="Times New Roman"/>
        </w:rPr>
        <w:t>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указанных обстоятельст</w:t>
      </w:r>
      <w:r>
        <w:rPr>
          <w:rFonts w:ascii="Times New Roman" w:eastAsia="Times New Roman" w:hAnsi="Times New Roman" w:cs="Times New Roman"/>
        </w:rPr>
        <w:t>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Захарова К.А.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Захарова Константина</w:t>
      </w:r>
      <w:r>
        <w:rPr>
          <w:rFonts w:ascii="Times New Roman" w:eastAsia="Times New Roman" w:hAnsi="Times New Roman" w:cs="Times New Roman"/>
        </w:rPr>
        <w:t xml:space="preserve">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</w:rPr>
        <w:t xml:space="preserve"> и подвергнуть наказанию в виде административн</w:t>
      </w:r>
      <w:r>
        <w:rPr>
          <w:rFonts w:ascii="Times New Roman" w:eastAsia="Times New Roman" w:hAnsi="Times New Roman" w:cs="Times New Roman"/>
        </w:rPr>
        <w:t xml:space="preserve">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0412365400675021172415183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</w:t>
      </w:r>
      <w:r>
        <w:rPr>
          <w:rFonts w:ascii="Times New Roman" w:eastAsia="Times New Roman" w:hAnsi="Times New Roman" w:cs="Times New Roman"/>
        </w:rPr>
        <w:t xml:space="preserve"> адрес: Surgut12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</w:t>
      </w:r>
      <w:r>
        <w:rPr>
          <w:rFonts w:ascii="Times New Roman" w:eastAsia="Times New Roman" w:hAnsi="Times New Roman" w:cs="Times New Roman"/>
        </w:rPr>
        <w:t>ть обжаловано в течение 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15.01.2025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</w:rPr>
        <w:t xml:space="preserve"> 5-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38rplc-24">
    <w:name w:val="cat-UserDefined grp-38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